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00" w:rsidRPr="00552D2D" w:rsidRDefault="006360EC" w:rsidP="00552D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52D2D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6360EC" w:rsidRPr="00552D2D" w:rsidRDefault="006360EC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b/>
          <w:sz w:val="28"/>
          <w:szCs w:val="28"/>
        </w:rPr>
        <w:t xml:space="preserve"> инструктора</w:t>
      </w:r>
      <w:r w:rsidR="00A94E00" w:rsidRPr="00552D2D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 МБДОУ</w:t>
      </w:r>
      <w:r w:rsidR="00552D2D" w:rsidRPr="00552D2D">
        <w:rPr>
          <w:rFonts w:ascii="Times New Roman" w:hAnsi="Times New Roman" w:cs="Times New Roman"/>
          <w:b/>
          <w:sz w:val="28"/>
          <w:szCs w:val="28"/>
        </w:rPr>
        <w:t xml:space="preserve"> «Д</w:t>
      </w:r>
      <w:r w:rsidR="00A94E00" w:rsidRPr="00552D2D">
        <w:rPr>
          <w:rFonts w:ascii="Times New Roman" w:hAnsi="Times New Roman" w:cs="Times New Roman"/>
          <w:b/>
          <w:sz w:val="28"/>
          <w:szCs w:val="28"/>
        </w:rPr>
        <w:t xml:space="preserve">етский сад </w:t>
      </w:r>
      <w:r w:rsidR="00552D2D" w:rsidRPr="00552D2D">
        <w:rPr>
          <w:rFonts w:ascii="Times New Roman" w:hAnsi="Times New Roman" w:cs="Times New Roman"/>
          <w:b/>
          <w:sz w:val="28"/>
          <w:szCs w:val="28"/>
        </w:rPr>
        <w:t xml:space="preserve">комбинированного вида </w:t>
      </w:r>
      <w:r w:rsidR="00A94E00" w:rsidRPr="00552D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2D2D" w:rsidRPr="00552D2D">
        <w:rPr>
          <w:rFonts w:ascii="Times New Roman" w:hAnsi="Times New Roman" w:cs="Times New Roman"/>
          <w:b/>
          <w:sz w:val="28"/>
          <w:szCs w:val="28"/>
        </w:rPr>
        <w:t>№ 28 «Лесная сказка» ЕМР</w:t>
      </w:r>
    </w:p>
    <w:p w:rsidR="00A94E00" w:rsidRPr="00552D2D" w:rsidRDefault="006360EC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Ведущими целями программы дошкольного образования являются: </w:t>
      </w:r>
    </w:p>
    <w:p w:rsidR="00A94E00" w:rsidRPr="00552D2D" w:rsidRDefault="00A94E00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- </w:t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полноценного проживания ребенком дошкольного детства; </w:t>
      </w:r>
    </w:p>
    <w:p w:rsidR="00A94E00" w:rsidRPr="00552D2D" w:rsidRDefault="00A94E00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- </w:t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формирование основ базовой культуры личности; </w:t>
      </w:r>
    </w:p>
    <w:p w:rsidR="00A94E00" w:rsidRPr="00552D2D" w:rsidRDefault="00A94E00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- </w:t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всестороннее развитие психических и физических качеств в соответствии с возрастными и индивидуальными особенностями; </w:t>
      </w:r>
    </w:p>
    <w:p w:rsidR="00A94E00" w:rsidRPr="00552D2D" w:rsidRDefault="00A94E00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- </w:t>
      </w:r>
      <w:r w:rsidR="006360EC" w:rsidRPr="00552D2D">
        <w:rPr>
          <w:rFonts w:ascii="Times New Roman" w:hAnsi="Times New Roman" w:cs="Times New Roman"/>
          <w:sz w:val="28"/>
          <w:szCs w:val="28"/>
        </w:rPr>
        <w:t>подготовка к жизни в современном обществе; к обуч</w:t>
      </w:r>
      <w:r w:rsidRPr="00552D2D">
        <w:rPr>
          <w:rFonts w:ascii="Times New Roman" w:hAnsi="Times New Roman" w:cs="Times New Roman"/>
          <w:sz w:val="28"/>
          <w:szCs w:val="28"/>
        </w:rPr>
        <w:t xml:space="preserve">ению в школе; </w:t>
      </w:r>
    </w:p>
    <w:p w:rsidR="00A94E00" w:rsidRPr="00552D2D" w:rsidRDefault="00A94E00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>- обеспечение безо</w:t>
      </w:r>
      <w:r w:rsidR="006360EC" w:rsidRPr="00552D2D">
        <w:rPr>
          <w:rFonts w:ascii="Times New Roman" w:hAnsi="Times New Roman" w:cs="Times New Roman"/>
          <w:sz w:val="28"/>
          <w:szCs w:val="28"/>
        </w:rPr>
        <w:t>пасности жизнедеятельности дошкольника.</w:t>
      </w:r>
    </w:p>
    <w:p w:rsidR="00A94E00" w:rsidRPr="00552D2D" w:rsidRDefault="006360EC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Рабочая программа показывает как с учетом конкретных условий, образовательных потребностей и особенностей физического развития детей дошкольного возраста педагог создает индивидуальную педагогическую модель образования в соответствии с ФГОС.</w:t>
      </w:r>
    </w:p>
    <w:p w:rsidR="00A94E00" w:rsidRPr="00552D2D" w:rsidRDefault="006360EC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Данная Программа разработана в соответствии со следующими нормативными документами:</w:t>
      </w:r>
    </w:p>
    <w:p w:rsidR="00A94E00" w:rsidRPr="00552D2D" w:rsidRDefault="006360EC" w:rsidP="0055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sym w:font="Symbol" w:char="F0B7"/>
      </w:r>
      <w:r w:rsidRPr="00552D2D">
        <w:rPr>
          <w:rFonts w:ascii="Times New Roman" w:hAnsi="Times New Roman" w:cs="Times New Roman"/>
          <w:sz w:val="28"/>
          <w:szCs w:val="28"/>
        </w:rPr>
        <w:t xml:space="preserve"> Федеральный закон «Об образовании в Российской федерации» от 29 12 2012 года № 273 </w:t>
      </w:r>
      <w:r w:rsidR="00A94E00" w:rsidRPr="00552D2D">
        <w:rPr>
          <w:rFonts w:ascii="Times New Roman" w:hAnsi="Times New Roman" w:cs="Times New Roman"/>
          <w:sz w:val="28"/>
          <w:szCs w:val="28"/>
        </w:rPr>
        <w:t>–</w:t>
      </w:r>
      <w:r w:rsidRPr="00552D2D">
        <w:rPr>
          <w:rFonts w:ascii="Times New Roman" w:hAnsi="Times New Roman" w:cs="Times New Roman"/>
          <w:sz w:val="28"/>
          <w:szCs w:val="28"/>
        </w:rPr>
        <w:t xml:space="preserve"> ФЗ</w:t>
      </w:r>
    </w:p>
    <w:p w:rsidR="00A94E00" w:rsidRPr="00552D2D" w:rsidRDefault="006360EC" w:rsidP="00552D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>Приказ Минобразования и науки РФ от 30.08.2013г.</w:t>
      </w:r>
      <w:r w:rsidR="00A94E00" w:rsidRPr="00552D2D">
        <w:rPr>
          <w:rFonts w:ascii="Times New Roman" w:hAnsi="Times New Roman" w:cs="Times New Roman"/>
          <w:sz w:val="28"/>
          <w:szCs w:val="28"/>
        </w:rPr>
        <w:t xml:space="preserve"> №</w:t>
      </w:r>
      <w:r w:rsidRPr="00552D2D">
        <w:rPr>
          <w:rFonts w:ascii="Times New Roman" w:hAnsi="Times New Roman" w:cs="Times New Roman"/>
          <w:sz w:val="28"/>
          <w:szCs w:val="28"/>
        </w:rPr>
        <w:t xml:space="preserve">1014 « 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  <w:p w:rsidR="00A94E00" w:rsidRPr="00552D2D" w:rsidRDefault="006360EC" w:rsidP="00552D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52D2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52D2D">
        <w:rPr>
          <w:rFonts w:ascii="Times New Roman" w:hAnsi="Times New Roman" w:cs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A94E00" w:rsidRPr="00552D2D" w:rsidRDefault="006360EC" w:rsidP="00552D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A94E00" w:rsidRPr="00552D2D" w:rsidRDefault="006360EC" w:rsidP="00552D2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Устав ДОУ.  Основная Об</w:t>
      </w:r>
      <w:r w:rsidR="00A94E00" w:rsidRPr="00552D2D">
        <w:rPr>
          <w:rFonts w:ascii="Times New Roman" w:hAnsi="Times New Roman" w:cs="Times New Roman"/>
          <w:sz w:val="28"/>
          <w:szCs w:val="28"/>
        </w:rPr>
        <w:t>разовательная программа МБДОУ детский сад № 34 «Радуга»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В данной рабочей программе представлены занятия, разработанные на основе значений о возрастных, индивидуальных и психофизиологических особенностях детей дошкольного возраста. Занятия построены по общепринятой структуре и включают обучение основным видам движений, комплексы упражнений общеразвивающего характера с различными предметами и подвижные игры. </w:t>
      </w:r>
    </w:p>
    <w:p w:rsid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1. гармоничное физическое развитие; </w:t>
      </w:r>
    </w:p>
    <w:p w:rsid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2. формирование интереса и ценностного отношения к занятиям физической культурой;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3. формирование основ здорового образа жизни.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>Вариативная часть: 1. формирование интереса и ценностного отношения к национально-культурным традициям и особенностям физического развития в Республике Татарстан.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1) </w:t>
      </w:r>
      <w:r w:rsidRPr="00552D2D">
        <w:rPr>
          <w:rFonts w:ascii="Times New Roman" w:hAnsi="Times New Roman" w:cs="Times New Roman"/>
          <w:sz w:val="28"/>
          <w:szCs w:val="28"/>
          <w:u w:val="single"/>
        </w:rPr>
        <w:t>Оздоровительные</w:t>
      </w:r>
      <w:r w:rsidRPr="00552D2D">
        <w:rPr>
          <w:rFonts w:ascii="Times New Roman" w:hAnsi="Times New Roman" w:cs="Times New Roman"/>
          <w:sz w:val="28"/>
          <w:szCs w:val="28"/>
        </w:rPr>
        <w:t xml:space="preserve">: </w:t>
      </w:r>
      <w:r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Pr="00552D2D">
        <w:rPr>
          <w:rFonts w:ascii="Times New Roman" w:hAnsi="Times New Roman" w:cs="Times New Roman"/>
          <w:sz w:val="28"/>
          <w:szCs w:val="28"/>
        </w:rPr>
        <w:t xml:space="preserve"> охрана жизни и укрепление здоровья, обеспечение нормального функционирования всех органов и систем организм; </w:t>
      </w:r>
      <w:r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Pr="00552D2D">
        <w:rPr>
          <w:rFonts w:ascii="Times New Roman" w:hAnsi="Times New Roman" w:cs="Times New Roman"/>
          <w:sz w:val="28"/>
          <w:szCs w:val="28"/>
        </w:rPr>
        <w:t xml:space="preserve"> </w:t>
      </w:r>
      <w:r w:rsidRPr="00552D2D">
        <w:rPr>
          <w:rFonts w:ascii="Times New Roman" w:hAnsi="Times New Roman" w:cs="Times New Roman"/>
          <w:sz w:val="28"/>
          <w:szCs w:val="28"/>
        </w:rPr>
        <w:lastRenderedPageBreak/>
        <w:t xml:space="preserve">всестороннее физическое совершенствование функций организма; </w:t>
      </w:r>
      <w:r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Pr="00552D2D">
        <w:rPr>
          <w:rFonts w:ascii="Times New Roman" w:hAnsi="Times New Roman" w:cs="Times New Roman"/>
          <w:sz w:val="28"/>
          <w:szCs w:val="28"/>
        </w:rPr>
        <w:t xml:space="preserve"> повышение рабо</w:t>
      </w:r>
      <w:r w:rsidR="00A94E00" w:rsidRPr="00552D2D">
        <w:rPr>
          <w:rFonts w:ascii="Times New Roman" w:hAnsi="Times New Roman" w:cs="Times New Roman"/>
          <w:sz w:val="28"/>
          <w:szCs w:val="28"/>
        </w:rPr>
        <w:t>тоспособности и закаливание.</w:t>
      </w:r>
    </w:p>
    <w:p w:rsidR="00A94E00" w:rsidRPr="00552D2D" w:rsidRDefault="00A94E00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2)</w:t>
      </w:r>
      <w:r w:rsidR="006360EC" w:rsidRPr="00552D2D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: </w:t>
      </w:r>
      <w:r w:rsidR="006360EC"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 формирование двигательных умений и навыков; </w:t>
      </w:r>
      <w:r w:rsidR="006360EC"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 развитие физических качеств; </w:t>
      </w:r>
      <w:r w:rsidR="006360EC"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="006360EC" w:rsidRPr="00552D2D">
        <w:rPr>
          <w:rFonts w:ascii="Times New Roman" w:hAnsi="Times New Roman" w:cs="Times New Roman"/>
          <w:sz w:val="28"/>
          <w:szCs w:val="28"/>
        </w:rPr>
        <w:t xml:space="preserve"> овладение ребенком элементарными знаниями о своем организме, роли физических упражнений в его жизни, способах укрепления собственного здоровья.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3) </w:t>
      </w:r>
      <w:r w:rsidRPr="00552D2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552D2D">
        <w:rPr>
          <w:rFonts w:ascii="Times New Roman" w:hAnsi="Times New Roman" w:cs="Times New Roman"/>
          <w:sz w:val="28"/>
          <w:szCs w:val="28"/>
        </w:rPr>
        <w:sym w:font="Symbol" w:char="F0D8"/>
      </w:r>
      <w:r w:rsidRPr="00552D2D">
        <w:rPr>
          <w:rFonts w:ascii="Times New Roman" w:hAnsi="Times New Roman" w:cs="Times New Roman"/>
          <w:sz w:val="28"/>
          <w:szCs w:val="28"/>
        </w:rPr>
        <w:t xml:space="preserve"> формирование интереса и потребности в занятиях физическими упражнениями;  разностороннее гармоничное развитие ребенка (не только физическое, но и умственное, нравственное, эстетическое, трудовое).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Вариативная часть: 1. овладение ребенком элементарными знаниями о национальных изделиях, спортивных командах, национальных играх и видах спорта, лечебно- профилактических и спортивных комплексах Республики Татарстан.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2D2D">
        <w:rPr>
          <w:rFonts w:ascii="Times New Roman" w:hAnsi="Times New Roman" w:cs="Times New Roman"/>
          <w:sz w:val="28"/>
          <w:szCs w:val="28"/>
        </w:rPr>
        <w:t>Педагогическое сопровождение физического развития детей дошкольного возраста выстраивается по трем направлениям в соответствии с поставленной целью, задачами: 1.Социально-психологическое, направленно на формировании потребности к освоению ценностей занятий физической культуре. 2.Интеллектуальное, предполагает получение элементарных знаний и представлений о разных видах движений и простых способов их выполнения. 3.Двигательное – развитие физических качеств, двигательных умений и навыков, использование физического потенциала.</w:t>
      </w:r>
      <w:proofErr w:type="gramEnd"/>
      <w:r w:rsidRPr="00552D2D">
        <w:rPr>
          <w:rFonts w:ascii="Times New Roman" w:hAnsi="Times New Roman" w:cs="Times New Roman"/>
          <w:sz w:val="28"/>
          <w:szCs w:val="28"/>
        </w:rPr>
        <w:t xml:space="preserve"> Проектирование воспитательно-образовательного пространства образовательной области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  <w:u w:val="single"/>
        </w:rPr>
        <w:t>«Физическое развитие» осуществляется с учетом следующих принципов</w:t>
      </w:r>
      <w:r w:rsidRPr="00552D2D">
        <w:rPr>
          <w:rFonts w:ascii="Times New Roman" w:hAnsi="Times New Roman" w:cs="Times New Roman"/>
          <w:sz w:val="28"/>
          <w:szCs w:val="28"/>
        </w:rPr>
        <w:t>: • вариативность - планирование образовательной работы с учетом состояния здоровья, половозрастных и индивидуальных особенностей физического развития детей с материально - технической оснащенностью воспитательно-образовательного процесса (физкультурный зал, прогулочные участки со спортивным оборудованием, спортивная площадка) и приоритетного осуществления деятельности дошкольного образовательного учреждения по физическому развитию;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• системность в отборе содержания образовательного материала;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• интеграция задач по физическому развитию дошкольника;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• соблюдение дидактических правил «от известного к неизвестному» и «от простого </w:t>
      </w:r>
      <w:proofErr w:type="gramStart"/>
      <w:r w:rsidRPr="00552D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52D2D">
        <w:rPr>
          <w:rFonts w:ascii="Times New Roman" w:hAnsi="Times New Roman" w:cs="Times New Roman"/>
          <w:sz w:val="28"/>
          <w:szCs w:val="28"/>
        </w:rPr>
        <w:t xml:space="preserve"> сложному», ориентирующих выбор и планирование содержания работы по физической культуре;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• деятельный подход к организации работы по физической культуре с включением ее в разнообразные виды и формы организации детской деятельности;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• усиление оздоровительного эффекта, достигаемого в ходе активного освоения двигательных умений и навыков в организованных физкультурных мероприятиях и в самостоятельных занятиях физическими упражнениями; 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>• открытость образовательной программы по физической культуре для родителей. Организация по физическому развитию детей по реализации и освоению содержания рабочей программы осуществляется в двух основных моделях организации образовательного процесса:</w:t>
      </w:r>
    </w:p>
    <w:p w:rsidR="00A94E00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 xml:space="preserve"> •совместной деятельности взрослого и детей; </w:t>
      </w:r>
    </w:p>
    <w:p w:rsidR="006360EC" w:rsidRPr="00552D2D" w:rsidRDefault="006360EC" w:rsidP="00552D2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52D2D">
        <w:rPr>
          <w:rFonts w:ascii="Times New Roman" w:hAnsi="Times New Roman" w:cs="Times New Roman"/>
          <w:sz w:val="28"/>
          <w:szCs w:val="28"/>
        </w:rPr>
        <w:t>•самостоятельной деятельности детей.</w:t>
      </w:r>
    </w:p>
    <w:sectPr w:rsidR="006360EC" w:rsidRPr="00552D2D" w:rsidSect="00552D2D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D2BF5"/>
    <w:multiLevelType w:val="hybridMultilevel"/>
    <w:tmpl w:val="FD2C255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79464228"/>
    <w:multiLevelType w:val="hybridMultilevel"/>
    <w:tmpl w:val="65C49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0EC"/>
    <w:rsid w:val="00415DCC"/>
    <w:rsid w:val="00552D2D"/>
    <w:rsid w:val="006360EC"/>
    <w:rsid w:val="00964522"/>
    <w:rsid w:val="00A94E00"/>
    <w:rsid w:val="00BB3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E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Фануза</cp:lastModifiedBy>
  <cp:revision>6</cp:revision>
  <dcterms:created xsi:type="dcterms:W3CDTF">2017-10-18T15:21:00Z</dcterms:created>
  <dcterms:modified xsi:type="dcterms:W3CDTF">2017-10-20T05:36:00Z</dcterms:modified>
</cp:coreProperties>
</file>